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2" w:rsidRDefault="00747F02" w:rsidP="00747F02">
      <w:pPr>
        <w:rPr>
          <w:sz w:val="28"/>
          <w:szCs w:val="28"/>
        </w:rPr>
      </w:pPr>
    </w:p>
    <w:p w:rsidR="00747F02" w:rsidRDefault="00747F02" w:rsidP="00747F02">
      <w:pPr>
        <w:rPr>
          <w:sz w:val="28"/>
          <w:szCs w:val="28"/>
        </w:rPr>
      </w:pPr>
    </w:p>
    <w:p w:rsidR="00747F02" w:rsidRDefault="00747F02" w:rsidP="00747F02">
      <w:pPr>
        <w:rPr>
          <w:sz w:val="28"/>
          <w:szCs w:val="28"/>
        </w:rPr>
      </w:pPr>
    </w:p>
    <w:p w:rsidR="00747F02" w:rsidRDefault="00747F02" w:rsidP="00747F02">
      <w:pPr>
        <w:rPr>
          <w:sz w:val="28"/>
          <w:szCs w:val="28"/>
        </w:rPr>
      </w:pPr>
    </w:p>
    <w:p w:rsidR="00747F02" w:rsidRDefault="00747F02" w:rsidP="00747F02">
      <w:pPr>
        <w:rPr>
          <w:sz w:val="28"/>
          <w:szCs w:val="28"/>
        </w:rPr>
      </w:pPr>
    </w:p>
    <w:tbl>
      <w:tblPr>
        <w:tblpPr w:leftFromText="180" w:rightFromText="180" w:vertAnchor="page" w:horzAnchor="page" w:tblpX="973" w:tblpY="1471"/>
        <w:tblW w:w="10654" w:type="dxa"/>
        <w:tblLook w:val="04A0"/>
      </w:tblPr>
      <w:tblGrid>
        <w:gridCol w:w="5327"/>
        <w:gridCol w:w="5327"/>
      </w:tblGrid>
      <w:tr w:rsidR="00747F02" w:rsidRPr="002E4DEE" w:rsidTr="00C44E87">
        <w:trPr>
          <w:trHeight w:val="1391"/>
        </w:trPr>
        <w:tc>
          <w:tcPr>
            <w:tcW w:w="5327" w:type="dxa"/>
          </w:tcPr>
          <w:p w:rsidR="00747F02" w:rsidRPr="000F398F" w:rsidRDefault="00747F02" w:rsidP="00C44E87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747F02" w:rsidRPr="000F398F" w:rsidRDefault="00747F02" w:rsidP="00C44E87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747F02" w:rsidRPr="000F398F" w:rsidRDefault="00747F02" w:rsidP="00C44E87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747F02" w:rsidRPr="000F398F" w:rsidRDefault="00747F02" w:rsidP="00C44E87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747F02" w:rsidRPr="000F398F" w:rsidRDefault="00747F02" w:rsidP="00C44E87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747F02" w:rsidRPr="000F398F" w:rsidRDefault="00747F02" w:rsidP="00C44E87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747F02" w:rsidRPr="000F398F" w:rsidRDefault="00747F02" w:rsidP="00C44E87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747F02" w:rsidRPr="000F398F" w:rsidRDefault="00747F02" w:rsidP="00C44E87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747F02" w:rsidRPr="000F398F" w:rsidRDefault="00747F02" w:rsidP="00C44E87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747F02" w:rsidRPr="000F398F" w:rsidRDefault="00747F02" w:rsidP="00C44E87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747F02" w:rsidRPr="000F398F" w:rsidRDefault="00747F02" w:rsidP="00C44E87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747F02" w:rsidRPr="00F576D8" w:rsidRDefault="00747F02" w:rsidP="00747F02">
      <w:pPr>
        <w:rPr>
          <w:sz w:val="28"/>
          <w:szCs w:val="28"/>
        </w:rPr>
      </w:pPr>
    </w:p>
    <w:p w:rsidR="00747F02" w:rsidRDefault="00747F02" w:rsidP="00747F02">
      <w:pPr>
        <w:pStyle w:val="1"/>
        <w:ind w:right="1"/>
        <w:rPr>
          <w:b/>
          <w:sz w:val="24"/>
        </w:rPr>
      </w:pPr>
    </w:p>
    <w:p w:rsidR="00747F02" w:rsidRDefault="00747F02" w:rsidP="00747F02">
      <w:pPr>
        <w:pStyle w:val="1"/>
        <w:ind w:right="1"/>
        <w:rPr>
          <w:b/>
          <w:sz w:val="44"/>
          <w:szCs w:val="44"/>
        </w:rPr>
      </w:pPr>
    </w:p>
    <w:p w:rsidR="00747F02" w:rsidRDefault="00747F02" w:rsidP="00747F02">
      <w:pPr>
        <w:pStyle w:val="1"/>
        <w:ind w:right="1"/>
        <w:rPr>
          <w:b/>
          <w:sz w:val="44"/>
          <w:szCs w:val="44"/>
        </w:rPr>
      </w:pPr>
    </w:p>
    <w:p w:rsidR="00747F02" w:rsidRDefault="00747F02" w:rsidP="00747F02"/>
    <w:p w:rsidR="00747F02" w:rsidRPr="00F576D8" w:rsidRDefault="00747F02" w:rsidP="00747F02"/>
    <w:p w:rsidR="00747F02" w:rsidRDefault="00747F02" w:rsidP="00747F02">
      <w:pPr>
        <w:pStyle w:val="1"/>
        <w:ind w:right="1"/>
        <w:rPr>
          <w:b/>
          <w:sz w:val="44"/>
          <w:szCs w:val="44"/>
        </w:rPr>
      </w:pPr>
    </w:p>
    <w:p w:rsidR="00747F02" w:rsidRDefault="00747F02" w:rsidP="00747F02">
      <w:pPr>
        <w:pStyle w:val="1"/>
        <w:ind w:right="1"/>
        <w:rPr>
          <w:b/>
          <w:sz w:val="44"/>
          <w:szCs w:val="44"/>
        </w:rPr>
      </w:pPr>
    </w:p>
    <w:p w:rsidR="00747F02" w:rsidRDefault="00747F02" w:rsidP="00747F02">
      <w:pPr>
        <w:pStyle w:val="1"/>
        <w:ind w:right="1"/>
        <w:rPr>
          <w:b/>
          <w:sz w:val="44"/>
          <w:szCs w:val="44"/>
        </w:rPr>
      </w:pPr>
    </w:p>
    <w:p w:rsidR="00747F02" w:rsidRPr="00F576D8" w:rsidRDefault="00747F02" w:rsidP="00747F02">
      <w:pPr>
        <w:pStyle w:val="1"/>
        <w:ind w:right="1"/>
        <w:jc w:val="center"/>
        <w:rPr>
          <w:b/>
          <w:sz w:val="44"/>
          <w:szCs w:val="44"/>
        </w:rPr>
      </w:pPr>
      <w:r w:rsidRPr="00F576D8">
        <w:rPr>
          <w:b/>
          <w:sz w:val="44"/>
          <w:szCs w:val="44"/>
        </w:rPr>
        <w:t>ПОЛОЖЕНИЕ</w:t>
      </w:r>
    </w:p>
    <w:p w:rsidR="00747F02" w:rsidRPr="00F576D8" w:rsidRDefault="00747F02" w:rsidP="00747F02">
      <w:pPr>
        <w:shd w:val="clear" w:color="auto" w:fill="FFFFFF"/>
        <w:ind w:right="1"/>
        <w:jc w:val="center"/>
        <w:rPr>
          <w:b/>
          <w:color w:val="000000"/>
          <w:spacing w:val="-5"/>
          <w:sz w:val="44"/>
          <w:szCs w:val="44"/>
        </w:rPr>
      </w:pPr>
      <w:r w:rsidRPr="00F576D8">
        <w:rPr>
          <w:b/>
          <w:color w:val="000000"/>
          <w:spacing w:val="-3"/>
          <w:sz w:val="44"/>
          <w:szCs w:val="44"/>
        </w:rPr>
        <w:t xml:space="preserve">об изучении и обобщении </w:t>
      </w:r>
      <w:r w:rsidRPr="00F576D8">
        <w:rPr>
          <w:b/>
          <w:color w:val="000000"/>
          <w:spacing w:val="-5"/>
          <w:sz w:val="44"/>
          <w:szCs w:val="44"/>
        </w:rPr>
        <w:t xml:space="preserve">передового </w:t>
      </w:r>
      <w:r>
        <w:rPr>
          <w:b/>
          <w:color w:val="000000"/>
          <w:spacing w:val="-5"/>
          <w:sz w:val="44"/>
          <w:szCs w:val="44"/>
        </w:rPr>
        <w:t xml:space="preserve">               </w:t>
      </w:r>
      <w:r w:rsidRPr="00F576D8">
        <w:rPr>
          <w:b/>
          <w:color w:val="000000"/>
          <w:spacing w:val="-5"/>
          <w:sz w:val="44"/>
          <w:szCs w:val="44"/>
        </w:rPr>
        <w:t>педагогического опыта</w:t>
      </w: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  <w:r w:rsidRPr="00F576D8">
        <w:rPr>
          <w:b/>
          <w:sz w:val="44"/>
          <w:szCs w:val="44"/>
        </w:rPr>
        <w:t>М</w:t>
      </w:r>
      <w:r>
        <w:rPr>
          <w:b/>
          <w:sz w:val="44"/>
          <w:szCs w:val="44"/>
        </w:rPr>
        <w:t>Б</w:t>
      </w:r>
      <w:r w:rsidRPr="00F576D8">
        <w:rPr>
          <w:b/>
          <w:sz w:val="44"/>
          <w:szCs w:val="44"/>
        </w:rPr>
        <w:t xml:space="preserve">ОУ </w:t>
      </w:r>
      <w:r>
        <w:rPr>
          <w:b/>
          <w:sz w:val="44"/>
          <w:szCs w:val="44"/>
        </w:rPr>
        <w:t>Верхнеобливская ООШ</w:t>
      </w: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ind w:right="1"/>
        <w:jc w:val="center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spacing w:before="653"/>
        <w:rPr>
          <w:b/>
          <w:sz w:val="44"/>
          <w:szCs w:val="44"/>
        </w:rPr>
      </w:pPr>
    </w:p>
    <w:p w:rsidR="00747F02" w:rsidRDefault="00747F02" w:rsidP="00747F02">
      <w:pPr>
        <w:shd w:val="clear" w:color="auto" w:fill="FFFFFF"/>
        <w:spacing w:before="653"/>
        <w:jc w:val="center"/>
      </w:pPr>
      <w:r>
        <w:rPr>
          <w:color w:val="000000"/>
          <w:spacing w:val="-7"/>
          <w:lang w:val="en-US"/>
        </w:rPr>
        <w:lastRenderedPageBreak/>
        <w:t>I</w:t>
      </w:r>
      <w:r>
        <w:rPr>
          <w:color w:val="000000"/>
          <w:spacing w:val="-7"/>
        </w:rPr>
        <w:t xml:space="preserve">. </w:t>
      </w:r>
      <w:proofErr w:type="gramStart"/>
      <w:r>
        <w:rPr>
          <w:color w:val="000000"/>
          <w:spacing w:val="-7"/>
        </w:rPr>
        <w:t>ОБЩИЕ  ПОЛОЖЕНИЯ</w:t>
      </w:r>
      <w:proofErr w:type="gramEnd"/>
    </w:p>
    <w:p w:rsidR="00747F02" w:rsidRDefault="00747F02" w:rsidP="00747F02">
      <w:pPr>
        <w:shd w:val="clear" w:color="auto" w:fill="FFFFFF"/>
        <w:spacing w:before="286" w:line="278" w:lineRule="exact"/>
        <w:ind w:left="434" w:hanging="408"/>
        <w:jc w:val="both"/>
      </w:pPr>
      <w:r>
        <w:rPr>
          <w:color w:val="000000"/>
        </w:rPr>
        <w:t xml:space="preserve">1.1. Настоящее Положение определяет статус, цели и задачи изучения и </w:t>
      </w:r>
      <w:r>
        <w:rPr>
          <w:color w:val="000000"/>
          <w:spacing w:val="-3"/>
        </w:rPr>
        <w:t>обобщения перед</w:t>
      </w:r>
      <w:r>
        <w:rPr>
          <w:color w:val="000000"/>
          <w:spacing w:val="-3"/>
        </w:rPr>
        <w:t>о</w:t>
      </w:r>
      <w:r>
        <w:rPr>
          <w:color w:val="000000"/>
          <w:spacing w:val="-3"/>
        </w:rPr>
        <w:t>вого педагогического опыта, порядок его обобщения в МБОУ Верхнеобливской ООШ.</w:t>
      </w:r>
    </w:p>
    <w:p w:rsidR="00747F02" w:rsidRDefault="00747F02" w:rsidP="00747F02">
      <w:pPr>
        <w:shd w:val="clear" w:color="auto" w:fill="FFFFFF"/>
        <w:spacing w:before="2" w:line="278" w:lineRule="exact"/>
        <w:ind w:left="432" w:hanging="403"/>
        <w:jc w:val="both"/>
      </w:pPr>
      <w:r>
        <w:rPr>
          <w:color w:val="000000"/>
          <w:spacing w:val="-1"/>
        </w:rPr>
        <w:t xml:space="preserve">1.2. </w:t>
      </w:r>
      <w:proofErr w:type="gramStart"/>
      <w:r>
        <w:rPr>
          <w:color w:val="000000"/>
          <w:spacing w:val="-1"/>
        </w:rPr>
        <w:t>Передовой педагогический опыт - опыт, отвечающие современным требованиям, откр</w:t>
      </w:r>
      <w:r>
        <w:rPr>
          <w:color w:val="000000"/>
          <w:spacing w:val="-1"/>
        </w:rPr>
        <w:t>ы</w:t>
      </w:r>
      <w:r>
        <w:rPr>
          <w:color w:val="000000"/>
          <w:spacing w:val="-1"/>
        </w:rPr>
        <w:t xml:space="preserve">вающий возможности постоянного </w:t>
      </w:r>
      <w:r>
        <w:rPr>
          <w:color w:val="000000"/>
        </w:rPr>
        <w:t>совершенствования, нередко оригинальный по с</w:t>
      </w:r>
      <w:r>
        <w:rPr>
          <w:color w:val="000000"/>
        </w:rPr>
        <w:t>о</w:t>
      </w:r>
      <w:r>
        <w:rPr>
          <w:color w:val="000000"/>
        </w:rPr>
        <w:t xml:space="preserve">держанию, логика, </w:t>
      </w:r>
      <w:r>
        <w:rPr>
          <w:color w:val="000000"/>
          <w:spacing w:val="-2"/>
        </w:rPr>
        <w:t>методам, приемам - образец педагогической деятельности,, принос</w:t>
      </w:r>
      <w:r>
        <w:rPr>
          <w:color w:val="000000"/>
          <w:spacing w:val="-2"/>
        </w:rPr>
        <w:t>я</w:t>
      </w:r>
      <w:r>
        <w:rPr>
          <w:color w:val="000000"/>
          <w:spacing w:val="-2"/>
        </w:rPr>
        <w:t xml:space="preserve">щий </w:t>
      </w:r>
      <w:r>
        <w:rPr>
          <w:color w:val="000000"/>
          <w:spacing w:val="-1"/>
        </w:rPr>
        <w:t>лучшие по сравнению с массовой практикой результаты,</w:t>
      </w:r>
      <w:proofErr w:type="gramEnd"/>
    </w:p>
    <w:p w:rsidR="00747F02" w:rsidRDefault="00747F02" w:rsidP="00747F02">
      <w:pPr>
        <w:shd w:val="clear" w:color="auto" w:fill="FFFFFF"/>
        <w:tabs>
          <w:tab w:val="left" w:pos="398"/>
        </w:tabs>
        <w:spacing w:line="278" w:lineRule="exact"/>
        <w:ind w:left="22"/>
        <w:jc w:val="both"/>
      </w:pPr>
      <w:r>
        <w:rPr>
          <w:color w:val="000000"/>
          <w:spacing w:val="5"/>
        </w:rPr>
        <w:t>1.3.</w:t>
      </w:r>
      <w:r>
        <w:rPr>
          <w:color w:val="000000"/>
        </w:rPr>
        <w:tab/>
      </w:r>
      <w:r>
        <w:rPr>
          <w:color w:val="000000"/>
          <w:spacing w:val="-2"/>
        </w:rPr>
        <w:t>Уровни передового педагогического опыта:</w:t>
      </w:r>
    </w:p>
    <w:p w:rsidR="00747F02" w:rsidRDefault="00747F02" w:rsidP="00747F02">
      <w:pPr>
        <w:shd w:val="clear" w:color="auto" w:fill="FFFFFF"/>
        <w:spacing w:line="278" w:lineRule="exact"/>
        <w:ind w:left="1138"/>
        <w:jc w:val="both"/>
      </w:pPr>
      <w:r>
        <w:rPr>
          <w:color w:val="000000"/>
          <w:spacing w:val="-3"/>
        </w:rPr>
        <w:t>- репродуктивный</w:t>
      </w:r>
    </w:p>
    <w:p w:rsidR="00747F02" w:rsidRDefault="00747F02" w:rsidP="00747F02">
      <w:pPr>
        <w:shd w:val="clear" w:color="auto" w:fill="FFFFFF"/>
        <w:spacing w:line="278" w:lineRule="exact"/>
        <w:ind w:left="504"/>
        <w:jc w:val="both"/>
      </w:pPr>
      <w:r>
        <w:rPr>
          <w:color w:val="000000"/>
          <w:spacing w:val="-2"/>
        </w:rPr>
        <w:t>Учитель работает по чужой методике, гибко использует ее</w:t>
      </w:r>
      <w:proofErr w:type="gramStart"/>
      <w:r>
        <w:rPr>
          <w:color w:val="000000"/>
          <w:spacing w:val="-2"/>
        </w:rPr>
        <w:t>.</w:t>
      </w:r>
      <w:proofErr w:type="gramEnd"/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  <w:spacing w:val="-2"/>
        </w:rPr>
        <w:t>д</w:t>
      </w:r>
      <w:proofErr w:type="gramEnd"/>
      <w:r>
        <w:rPr>
          <w:color w:val="000000"/>
          <w:spacing w:val="-2"/>
        </w:rPr>
        <w:t xml:space="preserve">остигает </w:t>
      </w:r>
      <w:r>
        <w:rPr>
          <w:color w:val="000000"/>
        </w:rPr>
        <w:t>высоких результ</w:t>
      </w:r>
      <w:r>
        <w:rPr>
          <w:color w:val="000000"/>
        </w:rPr>
        <w:t>а</w:t>
      </w:r>
      <w:r>
        <w:rPr>
          <w:color w:val="000000"/>
        </w:rPr>
        <w:t>тов в УВП с меньшими затратами труда;</w:t>
      </w:r>
    </w:p>
    <w:p w:rsidR="00747F02" w:rsidRDefault="00747F02" w:rsidP="00747F02">
      <w:pPr>
        <w:shd w:val="clear" w:color="auto" w:fill="FFFFFF"/>
        <w:spacing w:line="278" w:lineRule="exact"/>
        <w:ind w:left="1205"/>
        <w:jc w:val="both"/>
      </w:pPr>
      <w:r>
        <w:rPr>
          <w:color w:val="000000"/>
          <w:spacing w:val="-1"/>
        </w:rPr>
        <w:t xml:space="preserve">- </w:t>
      </w:r>
      <w:proofErr w:type="spellStart"/>
      <w:r>
        <w:rPr>
          <w:color w:val="000000"/>
          <w:spacing w:val="-1"/>
        </w:rPr>
        <w:t>репродуктивио-рационализаторский</w:t>
      </w:r>
      <w:proofErr w:type="spellEnd"/>
    </w:p>
    <w:p w:rsidR="00747F02" w:rsidRDefault="00747F02" w:rsidP="00747F02">
      <w:pPr>
        <w:shd w:val="clear" w:color="auto" w:fill="FFFFFF"/>
        <w:spacing w:line="278" w:lineRule="exact"/>
        <w:ind w:left="509"/>
        <w:jc w:val="both"/>
      </w:pPr>
      <w:r>
        <w:rPr>
          <w:color w:val="000000"/>
          <w:spacing w:val="-1"/>
        </w:rPr>
        <w:t xml:space="preserve">Учитель выдвигает свои идеи и воплощает </w:t>
      </w:r>
      <w:proofErr w:type="gramStart"/>
      <w:r>
        <w:rPr>
          <w:color w:val="000000"/>
          <w:spacing w:val="-1"/>
        </w:rPr>
        <w:t>в</w:t>
      </w:r>
      <w:proofErr w:type="gramEnd"/>
      <w:r>
        <w:rPr>
          <w:color w:val="000000"/>
          <w:spacing w:val="-1"/>
        </w:rPr>
        <w:t xml:space="preserve"> конкретной система учебно-в</w:t>
      </w:r>
      <w:r>
        <w:rPr>
          <w:color w:val="000000"/>
          <w:spacing w:val="-3"/>
        </w:rPr>
        <w:t>оспитательного процесса,</w:t>
      </w:r>
    </w:p>
    <w:p w:rsidR="00747F02" w:rsidRDefault="00747F02" w:rsidP="00747F02">
      <w:pPr>
        <w:shd w:val="clear" w:color="auto" w:fill="FFFFFF"/>
        <w:tabs>
          <w:tab w:val="left" w:pos="398"/>
        </w:tabs>
        <w:spacing w:line="278" w:lineRule="exact"/>
        <w:ind w:left="22"/>
        <w:jc w:val="both"/>
      </w:pPr>
      <w:r>
        <w:rPr>
          <w:color w:val="000000"/>
          <w:spacing w:val="14"/>
        </w:rPr>
        <w:t>1.4.</w:t>
      </w:r>
      <w:r>
        <w:rPr>
          <w:color w:val="000000"/>
        </w:rPr>
        <w:tab/>
      </w:r>
      <w:r>
        <w:rPr>
          <w:color w:val="000000"/>
          <w:spacing w:val="-1"/>
        </w:rPr>
        <w:t>Передовой педагогический опыт обобщается на добровольной основе</w:t>
      </w:r>
    </w:p>
    <w:p w:rsidR="00747F02" w:rsidRDefault="00747F02" w:rsidP="00747F02">
      <w:pPr>
        <w:shd w:val="clear" w:color="auto" w:fill="FFFFFF"/>
        <w:spacing w:before="278" w:line="274" w:lineRule="exact"/>
        <w:jc w:val="center"/>
      </w:pPr>
      <w:r>
        <w:rPr>
          <w:color w:val="000000"/>
          <w:spacing w:val="-4"/>
          <w:lang w:val="en-US"/>
        </w:rPr>
        <w:t>II</w:t>
      </w:r>
      <w:r>
        <w:rPr>
          <w:color w:val="000000"/>
          <w:spacing w:val="-4"/>
        </w:rPr>
        <w:t xml:space="preserve">. КРИТЕРИИ, </w:t>
      </w:r>
      <w:proofErr w:type="gramStart"/>
      <w:r>
        <w:rPr>
          <w:color w:val="000000"/>
          <w:spacing w:val="-4"/>
        </w:rPr>
        <w:t>ЭТАПЫ  И</w:t>
      </w:r>
      <w:proofErr w:type="gramEnd"/>
      <w:r>
        <w:rPr>
          <w:color w:val="000000"/>
          <w:spacing w:val="-4"/>
        </w:rPr>
        <w:t xml:space="preserve"> ЗАДАЧИ ИЗУЧЕНИЯ И ОБОБЩЕНИЯ </w:t>
      </w:r>
      <w:r>
        <w:rPr>
          <w:color w:val="000000"/>
          <w:spacing w:val="-1"/>
        </w:rPr>
        <w:t>ПЕРЕДОВОГО ПЕДАГ</w:t>
      </w:r>
      <w:r>
        <w:rPr>
          <w:color w:val="000000"/>
          <w:spacing w:val="-1"/>
        </w:rPr>
        <w:t>О</w:t>
      </w:r>
      <w:r>
        <w:rPr>
          <w:color w:val="000000"/>
          <w:spacing w:val="-1"/>
        </w:rPr>
        <w:t>ГИЧЕСКОГО ОПЫТА</w:t>
      </w:r>
    </w:p>
    <w:p w:rsidR="00747F02" w:rsidRDefault="00747F02" w:rsidP="00747F02">
      <w:pPr>
        <w:shd w:val="clear" w:color="auto" w:fill="FFFFFF"/>
        <w:spacing w:before="274" w:line="286" w:lineRule="exact"/>
        <w:ind w:left="434" w:right="1056" w:hanging="425"/>
        <w:jc w:val="both"/>
      </w:pPr>
      <w:r>
        <w:rPr>
          <w:color w:val="000000"/>
          <w:spacing w:val="-3"/>
        </w:rPr>
        <w:t xml:space="preserve">2. 1. Передовой педагогический опыт характеризуется следующими </w:t>
      </w:r>
      <w:r>
        <w:rPr>
          <w:color w:val="000000"/>
          <w:spacing w:val="-5"/>
        </w:rPr>
        <w:t>признаками;</w:t>
      </w:r>
    </w:p>
    <w:p w:rsidR="00747F02" w:rsidRDefault="00747F02" w:rsidP="00747F0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643"/>
          <w:tab w:val="num" w:pos="851"/>
        </w:tabs>
        <w:autoSpaceDE w:val="0"/>
        <w:autoSpaceDN w:val="0"/>
        <w:adjustRightInd w:val="0"/>
        <w:spacing w:before="2" w:line="276" w:lineRule="exact"/>
        <w:ind w:left="851"/>
        <w:jc w:val="both"/>
        <w:rPr>
          <w:color w:val="000000"/>
        </w:rPr>
      </w:pPr>
      <w:r>
        <w:rPr>
          <w:color w:val="000000"/>
          <w:spacing w:val="-1"/>
        </w:rPr>
        <w:t>соответствие тенденциям общественного развития;</w:t>
      </w:r>
    </w:p>
    <w:p w:rsidR="00747F02" w:rsidRDefault="00747F02" w:rsidP="00747F0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643"/>
          <w:tab w:val="num" w:pos="851"/>
        </w:tabs>
        <w:autoSpaceDE w:val="0"/>
        <w:autoSpaceDN w:val="0"/>
        <w:adjustRightInd w:val="0"/>
        <w:spacing w:before="2" w:line="276" w:lineRule="exact"/>
        <w:ind w:left="851"/>
        <w:jc w:val="both"/>
        <w:rPr>
          <w:color w:val="000000"/>
        </w:rPr>
      </w:pPr>
      <w:r>
        <w:rPr>
          <w:color w:val="000000"/>
          <w:spacing w:val="-3"/>
        </w:rPr>
        <w:t xml:space="preserve">устойчивые положительные результаты педагогической деятельности </w:t>
      </w:r>
      <w:r>
        <w:rPr>
          <w:color w:val="000000"/>
          <w:spacing w:val="-1"/>
        </w:rPr>
        <w:t xml:space="preserve">(уровень знании, умений, навыков, уровень общего развития и </w:t>
      </w:r>
      <w:r>
        <w:rPr>
          <w:color w:val="000000"/>
          <w:spacing w:val="-4"/>
        </w:rPr>
        <w:t>воспитанности);</w:t>
      </w:r>
    </w:p>
    <w:p w:rsidR="00747F02" w:rsidRDefault="00747F02" w:rsidP="00747F0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643"/>
          <w:tab w:val="num" w:pos="851"/>
        </w:tabs>
        <w:autoSpaceDE w:val="0"/>
        <w:autoSpaceDN w:val="0"/>
        <w:adjustRightInd w:val="0"/>
        <w:spacing w:line="276" w:lineRule="exact"/>
        <w:ind w:left="851"/>
        <w:jc w:val="both"/>
        <w:rPr>
          <w:color w:val="000000"/>
        </w:rPr>
      </w:pPr>
      <w:r>
        <w:rPr>
          <w:color w:val="000000"/>
        </w:rPr>
        <w:t xml:space="preserve">оптимальное расходование сил и средств педагогов и учащихся для </w:t>
      </w:r>
      <w:r>
        <w:rPr>
          <w:color w:val="000000"/>
          <w:spacing w:val="-1"/>
        </w:rPr>
        <w:t>достижения у</w:t>
      </w:r>
      <w:r>
        <w:rPr>
          <w:color w:val="000000"/>
          <w:spacing w:val="-1"/>
        </w:rPr>
        <w:t>с</w:t>
      </w:r>
      <w:r>
        <w:rPr>
          <w:color w:val="000000"/>
          <w:spacing w:val="-1"/>
        </w:rPr>
        <w:t>тойчивых результатов развития, обучения и воспитания;</w:t>
      </w:r>
    </w:p>
    <w:p w:rsidR="00747F02" w:rsidRDefault="00747F02" w:rsidP="00747F0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643"/>
          <w:tab w:val="num" w:pos="851"/>
        </w:tabs>
        <w:autoSpaceDE w:val="0"/>
        <w:autoSpaceDN w:val="0"/>
        <w:adjustRightInd w:val="0"/>
        <w:spacing w:before="2" w:line="276" w:lineRule="exact"/>
        <w:ind w:left="851"/>
        <w:jc w:val="both"/>
        <w:rPr>
          <w:color w:val="000000"/>
        </w:rPr>
      </w:pPr>
      <w:r>
        <w:rPr>
          <w:color w:val="000000"/>
          <w:spacing w:val="-1"/>
        </w:rPr>
        <w:t>соответствие достижениям педагогической науки,</w:t>
      </w:r>
    </w:p>
    <w:p w:rsidR="00747F02" w:rsidRDefault="00747F02" w:rsidP="00747F02">
      <w:pPr>
        <w:shd w:val="clear" w:color="auto" w:fill="FFFFFF"/>
        <w:spacing w:line="276" w:lineRule="exact"/>
        <w:ind w:left="432" w:right="528" w:hanging="422"/>
        <w:jc w:val="both"/>
      </w:pPr>
      <w:r>
        <w:rPr>
          <w:color w:val="000000"/>
          <w:spacing w:val="10"/>
        </w:rPr>
        <w:t>2.2.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Этапы и задачи изучения и обобщения передового педагогического </w:t>
      </w:r>
      <w:r>
        <w:rPr>
          <w:color w:val="000000"/>
          <w:spacing w:val="-9"/>
        </w:rPr>
        <w:t>опыта</w:t>
      </w:r>
    </w:p>
    <w:p w:rsidR="00747F02" w:rsidRDefault="00747F02" w:rsidP="00747F02">
      <w:pPr>
        <w:shd w:val="clear" w:color="auto" w:fill="FFFFFF"/>
        <w:spacing w:before="22" w:line="278" w:lineRule="exact"/>
        <w:ind w:left="360" w:firstLine="7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2.2.1 Информационно-мотивационный. </w:t>
      </w:r>
      <w:r>
        <w:rPr>
          <w:color w:val="000000"/>
          <w:spacing w:val="-3"/>
        </w:rPr>
        <w:t>Задача: формирование положительных мотивов и потребностей учителя к</w:t>
      </w:r>
      <w:r>
        <w:t xml:space="preserve"> </w:t>
      </w:r>
      <w:proofErr w:type="spellStart"/>
      <w:r>
        <w:rPr>
          <w:color w:val="000000"/>
          <w:spacing w:val="-3"/>
        </w:rPr>
        <w:t>самообобщению</w:t>
      </w:r>
      <w:proofErr w:type="spellEnd"/>
      <w:r>
        <w:rPr>
          <w:color w:val="000000"/>
          <w:spacing w:val="-3"/>
        </w:rPr>
        <w:t xml:space="preserve"> опыта</w:t>
      </w:r>
    </w:p>
    <w:p w:rsidR="00747F02" w:rsidRDefault="00747F02" w:rsidP="00747F02">
      <w:pPr>
        <w:shd w:val="clear" w:color="auto" w:fill="FFFFFF"/>
        <w:spacing w:line="278" w:lineRule="exact"/>
        <w:ind w:left="367" w:right="1"/>
        <w:jc w:val="both"/>
        <w:rPr>
          <w:color w:val="000000"/>
        </w:rPr>
      </w:pPr>
      <w:r>
        <w:rPr>
          <w:color w:val="000000"/>
          <w:spacing w:val="-2"/>
        </w:rPr>
        <w:t xml:space="preserve">2.2.2. Подготовительный. </w:t>
      </w:r>
      <w:r>
        <w:rPr>
          <w:color w:val="000000"/>
          <w:spacing w:val="-3"/>
        </w:rPr>
        <w:t xml:space="preserve">Задача: выявление педагогических закономерностей, которые </w:t>
      </w:r>
      <w:r>
        <w:rPr>
          <w:color w:val="000000"/>
        </w:rPr>
        <w:t>в</w:t>
      </w:r>
      <w:r>
        <w:rPr>
          <w:color w:val="000000"/>
        </w:rPr>
        <w:t>о</w:t>
      </w:r>
      <w:r>
        <w:rPr>
          <w:color w:val="000000"/>
        </w:rPr>
        <w:t xml:space="preserve">площаются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опыта</w:t>
      </w:r>
      <w:proofErr w:type="gramEnd"/>
      <w:r>
        <w:rPr>
          <w:color w:val="000000"/>
        </w:rPr>
        <w:t xml:space="preserve"> работы учителя (в соответствии с п.2 1).</w:t>
      </w:r>
    </w:p>
    <w:p w:rsidR="00747F02" w:rsidRDefault="00747F02" w:rsidP="00747F02">
      <w:pPr>
        <w:shd w:val="clear" w:color="auto" w:fill="FFFFFF"/>
        <w:spacing w:line="278" w:lineRule="exact"/>
        <w:ind w:left="367" w:right="1"/>
        <w:jc w:val="both"/>
      </w:pPr>
      <w:r>
        <w:rPr>
          <w:color w:val="000000"/>
          <w:spacing w:val="-1"/>
        </w:rPr>
        <w:t>2.2.3. Основной. Задача: обобщение (</w:t>
      </w:r>
      <w:proofErr w:type="spellStart"/>
      <w:r>
        <w:rPr>
          <w:color w:val="000000"/>
          <w:spacing w:val="-1"/>
        </w:rPr>
        <w:t>самообобщение</w:t>
      </w:r>
      <w:proofErr w:type="spellEnd"/>
      <w:r>
        <w:rPr>
          <w:color w:val="000000"/>
          <w:spacing w:val="-1"/>
        </w:rPr>
        <w:t>) опыта работы</w:t>
      </w:r>
    </w:p>
    <w:p w:rsidR="00747F02" w:rsidRPr="008F78C1" w:rsidRDefault="00747F02" w:rsidP="00747F02">
      <w:pPr>
        <w:shd w:val="clear" w:color="auto" w:fill="FFFFFF"/>
        <w:spacing w:line="278" w:lineRule="exact"/>
        <w:ind w:firstLine="358"/>
        <w:jc w:val="both"/>
      </w:pPr>
      <w:r>
        <w:rPr>
          <w:color w:val="000000"/>
          <w:spacing w:val="-2"/>
        </w:rPr>
        <w:t xml:space="preserve">2.2.4. Заключительный. </w:t>
      </w:r>
      <w:r w:rsidRPr="008F78C1">
        <w:t>Задача: практический показ опыта. Адресные рекомендации по использов</w:t>
      </w:r>
      <w:r w:rsidRPr="008F78C1">
        <w:t>а</w:t>
      </w:r>
      <w:r w:rsidRPr="008F78C1">
        <w:t>нию опыта.</w:t>
      </w:r>
    </w:p>
    <w:p w:rsidR="00747F02" w:rsidRDefault="00747F02" w:rsidP="00747F02">
      <w:pPr>
        <w:shd w:val="clear" w:color="auto" w:fill="FFFFFF"/>
        <w:spacing w:line="278" w:lineRule="exact"/>
        <w:ind w:firstLine="358"/>
        <w:jc w:val="both"/>
      </w:pPr>
    </w:p>
    <w:p w:rsidR="00747F02" w:rsidRDefault="00747F02" w:rsidP="00747F02">
      <w:pPr>
        <w:shd w:val="clear" w:color="auto" w:fill="FFFFFF"/>
        <w:spacing w:line="281" w:lineRule="exact"/>
        <w:ind w:right="1"/>
        <w:jc w:val="center"/>
      </w:pPr>
      <w:r>
        <w:rPr>
          <w:color w:val="000000"/>
          <w:spacing w:val="-3"/>
          <w:lang w:val="en-US"/>
        </w:rPr>
        <w:t>III</w:t>
      </w:r>
      <w:proofErr w:type="gramStart"/>
      <w:r>
        <w:rPr>
          <w:color w:val="000000"/>
          <w:spacing w:val="-3"/>
        </w:rPr>
        <w:t>.  ВИДЫ</w:t>
      </w:r>
      <w:proofErr w:type="gramEnd"/>
      <w:r>
        <w:rPr>
          <w:color w:val="000000"/>
          <w:spacing w:val="-3"/>
        </w:rPr>
        <w:t xml:space="preserve"> И ФОРМЫ ОБОБЩЕНИЯ ПЕРЕДОВОГО П</w:t>
      </w:r>
      <w:r>
        <w:rPr>
          <w:color w:val="000000"/>
          <w:spacing w:val="-2"/>
        </w:rPr>
        <w:t>ЕДАГОГИЧЕСКОГО ОПЫТА</w:t>
      </w:r>
    </w:p>
    <w:p w:rsidR="00747F02" w:rsidRDefault="00747F02" w:rsidP="00747F02">
      <w:pPr>
        <w:shd w:val="clear" w:color="auto" w:fill="FFFFFF"/>
        <w:spacing w:before="283" w:line="278" w:lineRule="exact"/>
        <w:ind w:left="12" w:firstLine="370"/>
        <w:jc w:val="both"/>
      </w:pPr>
      <w:r>
        <w:rPr>
          <w:color w:val="000000"/>
          <w:spacing w:val="-4"/>
        </w:rPr>
        <w:t>3.1. Виды обобщения</w:t>
      </w:r>
    </w:p>
    <w:p w:rsidR="00747F02" w:rsidRDefault="00747F02" w:rsidP="00747F0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2"/>
        </w:rPr>
        <w:t>описание системы работы учителя</w:t>
      </w:r>
      <w:proofErr w:type="gramStart"/>
      <w:r>
        <w:rPr>
          <w:color w:val="000000"/>
          <w:spacing w:val="-2"/>
        </w:rPr>
        <w:t xml:space="preserve">., </w:t>
      </w:r>
      <w:proofErr w:type="gramEnd"/>
      <w:r>
        <w:rPr>
          <w:color w:val="000000"/>
          <w:spacing w:val="-2"/>
        </w:rPr>
        <w:t>классного руководителя, группы учителей, пре</w:t>
      </w:r>
      <w:r>
        <w:rPr>
          <w:color w:val="000000"/>
          <w:spacing w:val="-2"/>
        </w:rPr>
        <w:t>д</w:t>
      </w:r>
      <w:r>
        <w:rPr>
          <w:color w:val="000000"/>
          <w:spacing w:val="-2"/>
        </w:rPr>
        <w:t xml:space="preserve">метного методического объединения, всего педагогического </w:t>
      </w:r>
      <w:r>
        <w:rPr>
          <w:color w:val="000000"/>
          <w:spacing w:val="-1"/>
        </w:rPr>
        <w:t>коллектива по актуальным пробл</w:t>
      </w:r>
      <w:r>
        <w:rPr>
          <w:color w:val="000000"/>
          <w:spacing w:val="-1"/>
        </w:rPr>
        <w:t>е</w:t>
      </w:r>
      <w:r>
        <w:rPr>
          <w:color w:val="000000"/>
          <w:spacing w:val="-1"/>
        </w:rPr>
        <w:t>мам (одного или нескольких лет работы);</w:t>
      </w:r>
    </w:p>
    <w:p w:rsidR="00747F02" w:rsidRDefault="00747F02" w:rsidP="00747F0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before="2" w:line="278" w:lineRule="exact"/>
        <w:ind w:left="851" w:right="1" w:hanging="284"/>
        <w:jc w:val="both"/>
        <w:rPr>
          <w:color w:val="000000"/>
        </w:rPr>
      </w:pPr>
      <w:r>
        <w:rPr>
          <w:color w:val="000000"/>
          <w:spacing w:val="1"/>
        </w:rPr>
        <w:t xml:space="preserve">методические рекомендации по наиболее сложным разделам </w:t>
      </w:r>
      <w:r>
        <w:rPr>
          <w:color w:val="000000"/>
          <w:spacing w:val="-3"/>
        </w:rPr>
        <w:t>школьной програ</w:t>
      </w:r>
      <w:r>
        <w:rPr>
          <w:color w:val="000000"/>
          <w:spacing w:val="-3"/>
        </w:rPr>
        <w:t>м</w:t>
      </w:r>
      <w:r>
        <w:rPr>
          <w:color w:val="000000"/>
          <w:spacing w:val="-3"/>
        </w:rPr>
        <w:t xml:space="preserve">мы, подготовленные на основе личного опыта лучших </w:t>
      </w:r>
      <w:r>
        <w:rPr>
          <w:color w:val="000000"/>
          <w:spacing w:val="-7"/>
        </w:rPr>
        <w:t>учителей;</w:t>
      </w:r>
    </w:p>
    <w:p w:rsidR="00747F02" w:rsidRDefault="00747F02" w:rsidP="00747F0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</w:pPr>
      <w:r>
        <w:rPr>
          <w:color w:val="000000"/>
          <w:spacing w:val="-1"/>
        </w:rPr>
        <w:t>методические разработки уроков и внеклассных мероприятий</w:t>
      </w:r>
    </w:p>
    <w:p w:rsidR="00747F02" w:rsidRDefault="00747F02" w:rsidP="00747F02">
      <w:pPr>
        <w:shd w:val="clear" w:color="auto" w:fill="FFFFFF"/>
        <w:tabs>
          <w:tab w:val="left" w:pos="216"/>
        </w:tabs>
        <w:spacing w:before="5" w:line="278" w:lineRule="exact"/>
        <w:ind w:left="10" w:firstLine="416"/>
        <w:jc w:val="both"/>
      </w:pPr>
      <w:r>
        <w:rPr>
          <w:color w:val="000000"/>
        </w:rPr>
        <w:t>3.</w:t>
      </w:r>
      <w:r>
        <w:rPr>
          <w:color w:val="000000"/>
          <w:spacing w:val="-4"/>
        </w:rPr>
        <w:t>2. Форма обобщения: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</w:rPr>
        <w:t>учебно-методические комплексы;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6"/>
        </w:rPr>
        <w:t>альбомы;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6"/>
        </w:rPr>
        <w:t>стенды;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6"/>
        </w:rPr>
        <w:t>брошюры;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3"/>
        </w:rPr>
        <w:t>компьютерные файлы;</w:t>
      </w:r>
    </w:p>
    <w:p w:rsidR="00747F02" w:rsidRDefault="00747F02" w:rsidP="00747F0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before="12" w:line="278" w:lineRule="exact"/>
        <w:ind w:left="851" w:hanging="284"/>
        <w:jc w:val="both"/>
        <w:rPr>
          <w:color w:val="000000"/>
        </w:rPr>
      </w:pPr>
      <w:r>
        <w:rPr>
          <w:color w:val="000000"/>
          <w:spacing w:val="-4"/>
        </w:rPr>
        <w:t>видеофильмы.</w:t>
      </w:r>
    </w:p>
    <w:p w:rsidR="00747F02" w:rsidRDefault="00747F02" w:rsidP="00747F02">
      <w:pPr>
        <w:shd w:val="clear" w:color="auto" w:fill="FFFFFF"/>
        <w:spacing w:before="262" w:line="288" w:lineRule="exact"/>
        <w:jc w:val="center"/>
      </w:pPr>
      <w:r>
        <w:rPr>
          <w:color w:val="000000"/>
          <w:spacing w:val="-3"/>
          <w:lang w:val="en-US"/>
        </w:rPr>
        <w:lastRenderedPageBreak/>
        <w:t>IV</w:t>
      </w:r>
      <w:r>
        <w:rPr>
          <w:color w:val="000000"/>
          <w:spacing w:val="-3"/>
        </w:rPr>
        <w:t xml:space="preserve">. ОРГАНИЗАЦИЯ ИЗУЧЕНИЯ И ОБОБЩЕНИЯ ПЕРЕДОВОГО </w:t>
      </w:r>
      <w:r>
        <w:rPr>
          <w:color w:val="000000"/>
          <w:spacing w:val="-2"/>
        </w:rPr>
        <w:t>ПЕДАГОГИЧЕСКОГО ОПЫТА</w:t>
      </w:r>
    </w:p>
    <w:p w:rsidR="00747F02" w:rsidRDefault="00747F02" w:rsidP="00747F02">
      <w:pPr>
        <w:shd w:val="clear" w:color="auto" w:fill="FFFFFF"/>
        <w:tabs>
          <w:tab w:val="left" w:pos="216"/>
        </w:tabs>
        <w:spacing w:before="276" w:line="278" w:lineRule="exact"/>
        <w:ind w:left="426" w:hanging="426"/>
        <w:jc w:val="both"/>
      </w:pPr>
      <w:r>
        <w:rPr>
          <w:color w:val="000000"/>
        </w:rPr>
        <w:t>4.</w:t>
      </w:r>
      <w:r>
        <w:rPr>
          <w:color w:val="000000"/>
          <w:spacing w:val="-1"/>
        </w:rPr>
        <w:t xml:space="preserve">1. Первичным звеном накапливания и распространения передового </w:t>
      </w:r>
      <w:r>
        <w:rPr>
          <w:color w:val="000000"/>
          <w:spacing w:val="-2"/>
        </w:rPr>
        <w:t>педагогического оп</w:t>
      </w:r>
      <w:r>
        <w:rPr>
          <w:color w:val="000000"/>
          <w:spacing w:val="-2"/>
        </w:rPr>
        <w:t>ы</w:t>
      </w:r>
      <w:r>
        <w:rPr>
          <w:color w:val="000000"/>
          <w:spacing w:val="-2"/>
        </w:rPr>
        <w:t xml:space="preserve">та является предметное методическое обучение, </w:t>
      </w:r>
      <w:r>
        <w:rPr>
          <w:color w:val="000000"/>
          <w:spacing w:val="-3"/>
        </w:rPr>
        <w:t xml:space="preserve">творческая группа   учителей. </w:t>
      </w:r>
      <w:r>
        <w:rPr>
          <w:color w:val="000000"/>
          <w:spacing w:val="-2"/>
        </w:rPr>
        <w:t>Администр</w:t>
      </w:r>
      <w:r>
        <w:rPr>
          <w:color w:val="000000"/>
          <w:spacing w:val="-2"/>
        </w:rPr>
        <w:t>а</w:t>
      </w:r>
      <w:r>
        <w:rPr>
          <w:color w:val="000000"/>
          <w:spacing w:val="-2"/>
        </w:rPr>
        <w:t>ция образовательного учреждения организует работу по изучению и обобщению ППО, вносит предложения по обобщению ППО лучших педагогич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ских работников в ЦРПК.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line="278" w:lineRule="exact"/>
        <w:ind w:left="426" w:hanging="426"/>
        <w:jc w:val="both"/>
      </w:pPr>
      <w:r>
        <w:rPr>
          <w:color w:val="000000"/>
        </w:rPr>
        <w:t>4.</w:t>
      </w:r>
      <w:r>
        <w:rPr>
          <w:color w:val="000000"/>
          <w:spacing w:val="-1"/>
        </w:rPr>
        <w:t xml:space="preserve">2. Если опыт педагогических работников выходит за пределы конкретных </w:t>
      </w:r>
      <w:r>
        <w:rPr>
          <w:color w:val="000000"/>
          <w:spacing w:val="-4"/>
        </w:rPr>
        <w:t>условий образов</w:t>
      </w:r>
      <w:r>
        <w:rPr>
          <w:color w:val="000000"/>
          <w:spacing w:val="-4"/>
        </w:rPr>
        <w:t>а</w:t>
      </w:r>
      <w:r>
        <w:rPr>
          <w:color w:val="000000"/>
          <w:spacing w:val="-4"/>
        </w:rPr>
        <w:t xml:space="preserve">тельного учреждения и </w:t>
      </w:r>
      <w:proofErr w:type="gramStart"/>
      <w:r>
        <w:rPr>
          <w:color w:val="000000"/>
          <w:spacing w:val="-4"/>
        </w:rPr>
        <w:t xml:space="preserve">приобретает более общий </w:t>
      </w:r>
      <w:r>
        <w:rPr>
          <w:color w:val="000000"/>
          <w:spacing w:val="-2"/>
        </w:rPr>
        <w:t>характер его выявляют</w:t>
      </w:r>
      <w:proofErr w:type="gramEnd"/>
      <w:r>
        <w:rPr>
          <w:color w:val="000000"/>
          <w:spacing w:val="-2"/>
        </w:rPr>
        <w:t xml:space="preserve"> и распространяют городские методические </w:t>
      </w:r>
      <w:r>
        <w:rPr>
          <w:color w:val="000000"/>
          <w:spacing w:val="-3"/>
        </w:rPr>
        <w:t xml:space="preserve">объединения ЦРПК. </w:t>
      </w:r>
      <w:r>
        <w:rPr>
          <w:color w:val="000000"/>
          <w:spacing w:val="-2"/>
        </w:rPr>
        <w:t>Передовой педагогический опыт может   быть представлен на заседании творческих групп, проблемных семинаров, школ передов</w:t>
      </w:r>
      <w:r>
        <w:rPr>
          <w:color w:val="000000"/>
          <w:spacing w:val="-2"/>
        </w:rPr>
        <w:t>о</w:t>
      </w:r>
      <w:r>
        <w:rPr>
          <w:color w:val="000000"/>
          <w:spacing w:val="-2"/>
        </w:rPr>
        <w:t>го опыта, методическом объединении.</w:t>
      </w:r>
    </w:p>
    <w:p w:rsidR="00747F02" w:rsidRDefault="00747F02" w:rsidP="00747F02">
      <w:pPr>
        <w:shd w:val="clear" w:color="auto" w:fill="FFFFFF"/>
        <w:spacing w:before="293"/>
        <w:jc w:val="center"/>
      </w:pPr>
      <w:r>
        <w:rPr>
          <w:color w:val="000000"/>
          <w:spacing w:val="-4"/>
          <w:lang w:val="en-US"/>
        </w:rPr>
        <w:t>V</w:t>
      </w:r>
      <w:r>
        <w:rPr>
          <w:color w:val="000000"/>
          <w:spacing w:val="-4"/>
        </w:rPr>
        <w:t xml:space="preserve">. СТРУКТУРА </w:t>
      </w:r>
      <w:proofErr w:type="gramStart"/>
      <w:r>
        <w:rPr>
          <w:color w:val="000000"/>
          <w:spacing w:val="-4"/>
        </w:rPr>
        <w:t>ОПИСАНИЯ  ППО</w:t>
      </w:r>
      <w:proofErr w:type="gramEnd"/>
    </w:p>
    <w:p w:rsidR="00747F02" w:rsidRDefault="00747F02" w:rsidP="00747F02">
      <w:pPr>
        <w:shd w:val="clear" w:color="auto" w:fill="FFFFFF"/>
        <w:spacing w:before="276" w:line="278" w:lineRule="exact"/>
        <w:ind w:left="426" w:hanging="426"/>
        <w:jc w:val="both"/>
      </w:pPr>
      <w:r>
        <w:rPr>
          <w:color w:val="000000"/>
          <w:spacing w:val="-2"/>
        </w:rPr>
        <w:t>5.1 Обоснование актуальности и перспективности опыта; его значения для совершенс</w:t>
      </w:r>
      <w:r>
        <w:rPr>
          <w:color w:val="000000"/>
          <w:spacing w:val="-2"/>
        </w:rPr>
        <w:t>т</w:t>
      </w:r>
      <w:r>
        <w:rPr>
          <w:color w:val="000000"/>
          <w:spacing w:val="-2"/>
        </w:rPr>
        <w:t>вования учебно-воспитательного процесса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1"/>
        </w:rPr>
      </w:pPr>
      <w:r>
        <w:rPr>
          <w:color w:val="000000"/>
        </w:rPr>
        <w:t>5.</w:t>
      </w:r>
      <w:r>
        <w:rPr>
          <w:color w:val="000000"/>
          <w:spacing w:val="-1"/>
        </w:rPr>
        <w:t xml:space="preserve">2. Формирование ведущей идеи опыта, Условия возникновения, </w:t>
      </w:r>
      <w:r>
        <w:rPr>
          <w:color w:val="000000"/>
          <w:spacing w:val="1"/>
        </w:rPr>
        <w:t>становления опыта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5.3. Теоретическая база опыта; показать, из каких научных положений </w:t>
      </w:r>
      <w:r>
        <w:rPr>
          <w:color w:val="000000"/>
          <w:spacing w:val="-3"/>
        </w:rPr>
        <w:t xml:space="preserve">исходит данный опыт. 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Технология опыта. Система конкретных </w:t>
      </w:r>
      <w:proofErr w:type="gramStart"/>
      <w:r>
        <w:rPr>
          <w:color w:val="000000"/>
          <w:spacing w:val="-2"/>
        </w:rPr>
        <w:t>педагогический</w:t>
      </w:r>
      <w:proofErr w:type="gramEnd"/>
      <w:r>
        <w:rPr>
          <w:color w:val="000000"/>
          <w:spacing w:val="-2"/>
        </w:rPr>
        <w:t xml:space="preserve"> действий, содержание, м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>тода, приёмы воспитания, обучения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5.5. Анализ результативности. 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-7"/>
        </w:rPr>
      </w:pPr>
      <w:r>
        <w:rPr>
          <w:color w:val="000000"/>
          <w:spacing w:val="7"/>
        </w:rPr>
        <w:t xml:space="preserve">5.6. </w:t>
      </w:r>
      <w:r>
        <w:rPr>
          <w:color w:val="000000"/>
          <w:spacing w:val="-7"/>
        </w:rPr>
        <w:t>Трудоёмкость.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5.7. Адресные рекомендации по использованию опыта.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7" w:hanging="426"/>
        <w:jc w:val="both"/>
        <w:rPr>
          <w:color w:val="000000"/>
          <w:spacing w:val="-2"/>
        </w:rPr>
      </w:pPr>
    </w:p>
    <w:p w:rsidR="00747F02" w:rsidRDefault="00747F02" w:rsidP="00747F02">
      <w:pPr>
        <w:shd w:val="clear" w:color="auto" w:fill="FFFFFF"/>
        <w:ind w:left="7" w:hanging="7"/>
        <w:jc w:val="center"/>
        <w:rPr>
          <w:color w:val="000000"/>
          <w:spacing w:val="-3"/>
        </w:rPr>
      </w:pPr>
      <w:r>
        <w:rPr>
          <w:color w:val="000000"/>
          <w:spacing w:val="-3"/>
          <w:lang w:val="en-US"/>
        </w:rPr>
        <w:t>VI</w:t>
      </w:r>
      <w:r>
        <w:rPr>
          <w:color w:val="000000"/>
          <w:spacing w:val="-3"/>
        </w:rPr>
        <w:t xml:space="preserve">. </w:t>
      </w:r>
      <w:proofErr w:type="gramStart"/>
      <w:r>
        <w:rPr>
          <w:color w:val="000000"/>
          <w:spacing w:val="-3"/>
        </w:rPr>
        <w:t>ДОКУМЕНТАЦИЯ  И</w:t>
      </w:r>
      <w:proofErr w:type="gramEnd"/>
      <w:r>
        <w:rPr>
          <w:color w:val="000000"/>
          <w:spacing w:val="-3"/>
        </w:rPr>
        <w:t xml:space="preserve">   ОТЧЕТНОСТЬ</w:t>
      </w:r>
    </w:p>
    <w:p w:rsidR="00747F02" w:rsidRDefault="00747F02" w:rsidP="00747F02">
      <w:pPr>
        <w:shd w:val="clear" w:color="auto" w:fill="FFFFFF"/>
        <w:ind w:left="7" w:hanging="426"/>
        <w:jc w:val="both"/>
      </w:pPr>
    </w:p>
    <w:p w:rsidR="00747F02" w:rsidRDefault="00747F02" w:rsidP="00747F02">
      <w:pPr>
        <w:shd w:val="clear" w:color="auto" w:fill="FFFFFF"/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6.1. Издаётся приказ образовательного учреждения (если опыт изучается на уровне ОУ), об из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>чении и обобщении НПО.</w:t>
      </w:r>
    </w:p>
    <w:p w:rsidR="00747F02" w:rsidRDefault="00747F02" w:rsidP="00747F02">
      <w:pPr>
        <w:shd w:val="clear" w:color="auto" w:fill="FFFFFF"/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3"/>
        </w:rPr>
        <w:t xml:space="preserve">6.2. Если опыт заслуживает обобщения на уровне города, администрации УО </w:t>
      </w:r>
      <w:r>
        <w:rPr>
          <w:color w:val="000000"/>
          <w:spacing w:val="-1"/>
        </w:rPr>
        <w:t>ходатайс</w:t>
      </w:r>
      <w:r>
        <w:rPr>
          <w:color w:val="000000"/>
          <w:spacing w:val="-1"/>
        </w:rPr>
        <w:t>т</w:t>
      </w:r>
      <w:r>
        <w:rPr>
          <w:color w:val="000000"/>
          <w:spacing w:val="-1"/>
        </w:rPr>
        <w:t xml:space="preserve">вует перед Управлением образования об организации работы </w:t>
      </w:r>
      <w:r>
        <w:rPr>
          <w:color w:val="000000"/>
        </w:rPr>
        <w:t xml:space="preserve">по обобщению и распространению опыта в городе. Прилагаются </w:t>
      </w:r>
      <w:r>
        <w:rPr>
          <w:color w:val="000000"/>
          <w:spacing w:val="-2"/>
        </w:rPr>
        <w:t>аналитические материалы по итогам из</w:t>
      </w:r>
      <w:r>
        <w:rPr>
          <w:color w:val="000000"/>
          <w:spacing w:val="-2"/>
        </w:rPr>
        <w:t>у</w:t>
      </w:r>
      <w:r>
        <w:rPr>
          <w:color w:val="000000"/>
          <w:spacing w:val="-2"/>
        </w:rPr>
        <w:t xml:space="preserve">чения ППО. </w:t>
      </w:r>
    </w:p>
    <w:p w:rsidR="00747F02" w:rsidRDefault="00747F02" w:rsidP="00747F02">
      <w:pPr>
        <w:shd w:val="clear" w:color="auto" w:fill="FFFFFF"/>
        <w:ind w:left="426" w:hanging="426"/>
        <w:jc w:val="both"/>
        <w:rPr>
          <w:color w:val="000000"/>
          <w:spacing w:val="-1"/>
        </w:rPr>
      </w:pPr>
      <w:r>
        <w:rPr>
          <w:color w:val="000000"/>
          <w:spacing w:val="-4"/>
        </w:rPr>
        <w:t xml:space="preserve">6.3. Сведения об изучении и обобщению ППО протоколируются в </w:t>
      </w:r>
      <w:r>
        <w:rPr>
          <w:color w:val="000000"/>
          <w:spacing w:val="-1"/>
        </w:rPr>
        <w:t>документации МО, творч</w:t>
      </w:r>
      <w:r>
        <w:rPr>
          <w:color w:val="000000"/>
          <w:spacing w:val="-1"/>
        </w:rPr>
        <w:t>е</w:t>
      </w:r>
      <w:r>
        <w:rPr>
          <w:color w:val="000000"/>
          <w:spacing w:val="-1"/>
        </w:rPr>
        <w:t>ской группы.</w:t>
      </w:r>
    </w:p>
    <w:p w:rsidR="00747F02" w:rsidRDefault="00747F02" w:rsidP="00747F02">
      <w:pPr>
        <w:shd w:val="clear" w:color="auto" w:fill="FFFFFF"/>
        <w:ind w:left="426" w:hanging="426"/>
        <w:jc w:val="both"/>
      </w:pPr>
      <w:r>
        <w:rPr>
          <w:color w:val="000000"/>
          <w:spacing w:val="-3"/>
        </w:rPr>
        <w:t xml:space="preserve">6.4. По результатам работы по обобщению ППО издается приказ </w:t>
      </w:r>
      <w:r>
        <w:rPr>
          <w:color w:val="000000"/>
        </w:rPr>
        <w:t>администрации ОУ.</w:t>
      </w:r>
    </w:p>
    <w:p w:rsidR="00747F02" w:rsidRDefault="00747F02" w:rsidP="00747F02">
      <w:pPr>
        <w:shd w:val="clear" w:color="auto" w:fill="FFFFFF"/>
        <w:tabs>
          <w:tab w:val="left" w:pos="202"/>
        </w:tabs>
        <w:spacing w:before="2" w:line="278" w:lineRule="exact"/>
        <w:ind w:left="7" w:hanging="426"/>
        <w:jc w:val="both"/>
      </w:pPr>
    </w:p>
    <w:p w:rsidR="00747F02" w:rsidRDefault="00747F02" w:rsidP="00747F02">
      <w:pPr>
        <w:shd w:val="clear" w:color="auto" w:fill="FFFFFF"/>
        <w:spacing w:line="278" w:lineRule="exact"/>
        <w:ind w:firstLine="358"/>
        <w:jc w:val="both"/>
      </w:pPr>
    </w:p>
    <w:p w:rsidR="00747F02" w:rsidRDefault="00747F02" w:rsidP="00747F02">
      <w:pPr>
        <w:shd w:val="clear" w:color="auto" w:fill="FFFFFF"/>
        <w:spacing w:line="278" w:lineRule="exact"/>
        <w:ind w:firstLine="358"/>
        <w:jc w:val="both"/>
      </w:pPr>
    </w:p>
    <w:p w:rsidR="00747F02" w:rsidRPr="009B01CC" w:rsidRDefault="00747F02" w:rsidP="00747F02">
      <w:pPr>
        <w:rPr>
          <w:sz w:val="28"/>
          <w:szCs w:val="28"/>
        </w:rPr>
      </w:pPr>
    </w:p>
    <w:p w:rsidR="00BF00B4" w:rsidRDefault="00BF00B4"/>
    <w:sectPr w:rsidR="00BF00B4" w:rsidSect="00EA6276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CB3"/>
    <w:multiLevelType w:val="hybridMultilevel"/>
    <w:tmpl w:val="7834DC1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000D5"/>
    <w:multiLevelType w:val="hybridMultilevel"/>
    <w:tmpl w:val="42844F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D24C3"/>
    <w:multiLevelType w:val="hybridMultilevel"/>
    <w:tmpl w:val="EB1C54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47F02"/>
    <w:rsid w:val="001579B3"/>
    <w:rsid w:val="00455A3E"/>
    <w:rsid w:val="00747F02"/>
    <w:rsid w:val="00BF00B4"/>
    <w:rsid w:val="00E2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F0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79B3"/>
    <w:pPr>
      <w:widowControl w:val="0"/>
      <w:ind w:left="720" w:firstLine="709"/>
      <w:jc w:val="both"/>
    </w:pPr>
    <w:rPr>
      <w:rFonts w:eastAsia="Arial Unicode MS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47F0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Company>МОУ Верхнеобливская ООШ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2015-03-30T08:51:00Z</dcterms:created>
  <dcterms:modified xsi:type="dcterms:W3CDTF">2015-03-30T08:51:00Z</dcterms:modified>
</cp:coreProperties>
</file>