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48"/>
          <w:szCs w:val="48"/>
          <w:lang w:eastAsia="ru-RU"/>
        </w:rPr>
        <w:t xml:space="preserve">Статья 56. Право ребенка на защиту </w:t>
      </w:r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[Семейный кодекс РФ]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[Глава 11] [Статья 56]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Ребенок имеет право на защиту своих прав и законных интересов.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 </w:t>
      </w:r>
      <w:r w:rsidRPr="002D4679">
        <w:rPr>
          <w:rFonts w:ascii="Monotype Corsiva" w:eastAsia="Times New Roman" w:hAnsi="Monotype Corsiva" w:cs="Times New Roman"/>
          <w:i/>
          <w:iCs/>
          <w:sz w:val="36"/>
          <w:szCs w:val="36"/>
          <w:lang w:eastAsia="ru-RU"/>
        </w:rPr>
        <w:t xml:space="preserve"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 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i/>
          <w:iCs/>
          <w:sz w:val="36"/>
          <w:szCs w:val="36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Ребенок имеет право на защиту от злоупотреблений со стороны родителей (лиц, их заменяющих).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36"/>
          <w:szCs w:val="36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36"/>
          <w:szCs w:val="36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36"/>
          <w:szCs w:val="36"/>
          <w:lang w:eastAsia="ru-RU"/>
        </w:rPr>
        <w:t>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b/>
          <w:bCs/>
          <w:color w:val="0000CD"/>
          <w:sz w:val="36"/>
          <w:szCs w:val="36"/>
          <w:lang w:eastAsia="ru-RU"/>
        </w:rPr>
        <w:t> </w:t>
      </w:r>
      <w:proofErr w:type="gramStart"/>
      <w:r w:rsidRPr="002D4679">
        <w:rPr>
          <w:rFonts w:ascii="Monotype Corsiva" w:eastAsia="Times New Roman" w:hAnsi="Monotype Corsiva" w:cs="Times New Roman"/>
          <w:b/>
          <w:bCs/>
          <w:color w:val="0000CD"/>
          <w:sz w:val="36"/>
          <w:szCs w:val="36"/>
          <w:lang w:eastAsia="ru-RU"/>
        </w:rPr>
        <w:t>О</w:t>
      </w:r>
      <w:proofErr w:type="gramEnd"/>
      <w:r w:rsidRPr="002D4679">
        <w:rPr>
          <w:rFonts w:ascii="Monotype Corsiva" w:eastAsia="Times New Roman" w:hAnsi="Monotype Corsiva" w:cs="Times New Roman"/>
          <w:b/>
          <w:bCs/>
          <w:color w:val="0000CD"/>
          <w:sz w:val="36"/>
          <w:szCs w:val="36"/>
          <w:lang w:eastAsia="ru-RU"/>
        </w:rPr>
        <w:t xml:space="preserve"> всех фактах нарушения прав ребенка, Вы можете сообщить: Телефон доверия: 8-863-97-25746 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b/>
          <w:bCs/>
          <w:color w:val="0000CD"/>
          <w:sz w:val="36"/>
          <w:szCs w:val="36"/>
          <w:lang w:eastAsia="ru-RU"/>
        </w:rPr>
        <w:t> 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lastRenderedPageBreak/>
        <w:t>Центр телефонного обслуживания (единая справочная о предоставлении государственных и муниципальных услуг) 8-800-100-70-10</w:t>
      </w:r>
    </w:p>
    <w:p w:rsidR="002D4679" w:rsidRPr="002D4679" w:rsidRDefault="002D4679" w:rsidP="002D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79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"Единый социальный телефон" - консультация по вопросам социальной защиты 8-800-555-0-222 </w:t>
      </w:r>
    </w:p>
    <w:p w:rsidR="00B510E0" w:rsidRDefault="002D4679" w:rsidP="002D4679">
      <w:proofErr w:type="gramStart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законности взимания платежей в общеобразовательных и дошкольных образовательных учреждениях (863) 282-22-03 (с 9:00 до 17:00 в рабочие дни, перерыв 13:00-13:45) Детский телефон доверия (служба экстренной психологической помощи) 8-800-2000-122 Вопросы социальной поддержки граждан (863) 234-00-99 Вопросы по увеличению заработной платы и начислению надбавки за результативность и качество образовательного процесса (863) 267-69-72 (с 9:00 до</w:t>
      </w:r>
      <w:proofErr w:type="gramEnd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18:00 в рабочие дни) Информирование и консультирование по вопросам инновационной деятельности (863) 300-42-94 (с 10:00 до 18:00).</w:t>
      </w:r>
      <w:proofErr w:type="gramEnd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защиты прав потребителей в Ростовской области (863) 301-0-103, для SMS вопросов: +79613010103 "Горячая линия" Отделения Пенсионного Фонда по Ростовской области (863) 290-41-01 (863) 290-41-55 Вопросы по борьбе с распространением наркотиков (863) 240-81-00 Вопросы по противодействию коррупции (863) 240-72-36 AN </w:t>
      </w:r>
      <w:proofErr w:type="spellStart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style</w:t>
      </w:r>
      <w:proofErr w:type="spellEnd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="FONT-SIZE: 18pt; COLOR: #0000cd; FONT-FAMILY: </w:t>
      </w:r>
      <w:proofErr w:type="spellStart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Monotype</w:t>
      </w:r>
      <w:proofErr w:type="spellEnd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Corsiva</w:t>
      </w:r>
      <w:proofErr w:type="spellEnd"/>
      <w:r w:rsidRPr="002D4679">
        <w:rPr>
          <w:rFonts w:ascii="Times New Roman" w:eastAsia="Times New Roman" w:hAnsi="Times New Roman" w:cs="Times New Roman"/>
          <w:sz w:val="24"/>
          <w:szCs w:val="24"/>
          <w:lang w:eastAsia="ru-RU"/>
        </w:rPr>
        <w:t>"&gt;Звонки принимаются с 9 до 17 в рабочие дни.</w:t>
      </w:r>
      <w:bookmarkStart w:id="0" w:name="_GoBack"/>
      <w:bookmarkEnd w:id="0"/>
    </w:p>
    <w:sectPr w:rsidR="00B5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69"/>
    <w:rsid w:val="002D4679"/>
    <w:rsid w:val="00891E69"/>
    <w:rsid w:val="00B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2016-03-30T11:35:00Z</dcterms:created>
  <dcterms:modified xsi:type="dcterms:W3CDTF">2016-03-30T11:35:00Z</dcterms:modified>
</cp:coreProperties>
</file>