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40" w:rsidRDefault="00CC6C40" w:rsidP="00CC6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C6C40" w:rsidRDefault="00CC6C40" w:rsidP="00CC6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 «Школа России»</w:t>
      </w:r>
      <w:bookmarkStart w:id="0" w:name="_GoBack"/>
      <w:bookmarkEnd w:id="0"/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Рабочая программа по физической культуре для обучающихся 1  класса составлена в соответствии с ФГОС начального общего образования (2009 г.) на основании авторской программы Физическая культура.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Рабочие программы. Предметная линия учебников В.И. Ляха. 1-4 классы: пособие для учителей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организаций/В.И.Лях.-3-е изд.-М.: Просвещение, 2017.-64с;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реализации программы выбран учебно-методический комплекс «Школа России» (далее УМК «Школа России»). В ней учтены основные положения Программы развития и формирования универсальных учебных действий для начального общего образования.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Целью</w:t>
      </w:r>
      <w:r>
        <w:rPr>
          <w:rFonts w:ascii="Times New Roman" w:hAnsi="Times New Roman"/>
          <w:sz w:val="24"/>
          <w:szCs w:val="24"/>
        </w:rPr>
        <w:t xml:space="preserve"> примерной программы по физической культуре является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Реализация данной цели связана с решением следующих </w:t>
      </w:r>
      <w:r>
        <w:rPr>
          <w:rFonts w:ascii="Times New Roman" w:hAnsi="Times New Roman"/>
          <w:b/>
          <w:sz w:val="24"/>
          <w:szCs w:val="24"/>
        </w:rPr>
        <w:t>образовательных задач,</w:t>
      </w:r>
      <w:r>
        <w:rPr>
          <w:rFonts w:ascii="Times New Roman" w:hAnsi="Times New Roman"/>
          <w:sz w:val="24"/>
          <w:szCs w:val="24"/>
        </w:rPr>
        <w:t xml:space="preserve"> предусмотренных ФГОС. и отражающих планируемые результаты обучения физкультуре в начальных классах: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укрепление здоровья школьников посредством развития физических качеств и повышения функциональных особенностей жизнеобеспечивающих систем организма; 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жизненно важных умений и навыков посредством обучения подвижным играм, физическим упражнениям и техническим действиям из базовых видов спорта;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развитие интереса к самостоятельным занятиям физическими упражнениями, подвижными играми, формам активного отдыха и досуга;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обучение простейшим способам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Предмет «Физическая культура» изучается с 1 по 4 класс из расчёта 3 ч в неделю, 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1 классе — 99 ч.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Рабочая программа включает «Пояснительную записку», «Содержание курса», «Тематическое планирование» с определением основных видов учебной деятельности, «Планируемые результаты освоения учебного курса», </w:t>
      </w:r>
    </w:p>
    <w:p w:rsidR="00CC6C40" w:rsidRDefault="00CC6C40" w:rsidP="00CC6C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Пояснительной записке отражены общая характеристика учебного предмета «Физическая культура», вклад предмета в достижение целей начального общего образования, требования к личностным,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предметным результатам освоения</w:t>
      </w:r>
      <w:r>
        <w:t xml:space="preserve"> курса. 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40"/>
    <w:rsid w:val="002517EF"/>
    <w:rsid w:val="00995D3C"/>
    <w:rsid w:val="00CC6C40"/>
    <w:rsid w:val="00C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1</cp:revision>
  <dcterms:created xsi:type="dcterms:W3CDTF">2018-09-24T09:47:00Z</dcterms:created>
  <dcterms:modified xsi:type="dcterms:W3CDTF">2018-09-24T09:48:00Z</dcterms:modified>
</cp:coreProperties>
</file>