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8F" w:rsidRDefault="002A3C1C" w:rsidP="006F662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</w:t>
      </w:r>
      <w:r w:rsidR="00E87A8F">
        <w:rPr>
          <w:rFonts w:ascii="Arial" w:hAnsi="Arial" w:cs="Arial"/>
          <w:b/>
          <w:bCs/>
          <w:color w:val="000000"/>
          <w:sz w:val="21"/>
          <w:szCs w:val="21"/>
        </w:rPr>
        <w:t>Аннотация к рабочей программе «Физика», 7 класс</w:t>
      </w:r>
    </w:p>
    <w:p w:rsidR="00E87A8F" w:rsidRPr="006F662A" w:rsidRDefault="00E87A8F" w:rsidP="00E87A8F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1"/>
          <w:szCs w:val="21"/>
        </w:rPr>
      </w:pPr>
      <w:r w:rsidRPr="006F662A">
        <w:rPr>
          <w:b/>
          <w:bCs/>
          <w:color w:val="000000"/>
          <w:sz w:val="21"/>
          <w:szCs w:val="21"/>
        </w:rPr>
        <w:t>Рабочая программа составлена на основе:</w:t>
      </w:r>
    </w:p>
    <w:p w:rsidR="00601BCC" w:rsidRPr="00897DA8" w:rsidRDefault="00601BCC" w:rsidP="00601BCC">
      <w:pPr>
        <w:pStyle w:val="a5"/>
        <w:widowControl/>
        <w:ind w:left="0" w:firstLine="709"/>
        <w:jc w:val="both"/>
        <w:rPr>
          <w:rFonts w:ascii="Times New Roman" w:hAnsi="Times New Roman" w:cs="Times New Roman"/>
          <w:b w:val="0"/>
          <w:color w:val="000000"/>
        </w:rPr>
      </w:pPr>
      <w:r w:rsidRPr="00897DA8">
        <w:rPr>
          <w:rFonts w:ascii="Times New Roman" w:hAnsi="Times New Roman" w:cs="Times New Roman"/>
        </w:rPr>
        <w:t>Программа составлена на основе:</w:t>
      </w:r>
    </w:p>
    <w:p w:rsidR="006F662A" w:rsidRDefault="00601BCC" w:rsidP="00601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>Закона РФ «Об образовании» № 273 от 29.12.2013 г.;</w:t>
      </w:r>
    </w:p>
    <w:p w:rsidR="00601BCC" w:rsidRDefault="00601BCC" w:rsidP="00601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государственного образовательного стандарта общего образования и науки Российской Федерации от 17 декабря 2010 № 1897;</w:t>
      </w:r>
    </w:p>
    <w:p w:rsidR="00601BCC" w:rsidRPr="00897DA8" w:rsidRDefault="00601BCC" w:rsidP="00601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 xml:space="preserve"> Примерной программы основного общего образования по физике;</w:t>
      </w:r>
    </w:p>
    <w:p w:rsidR="00601BCC" w:rsidRPr="00897DA8" w:rsidRDefault="00601BCC" w:rsidP="00601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DA8">
        <w:rPr>
          <w:rFonts w:ascii="Times New Roman" w:hAnsi="Times New Roman" w:cs="Times New Roman"/>
          <w:sz w:val="24"/>
          <w:szCs w:val="24"/>
        </w:rPr>
        <w:t xml:space="preserve">Программы основного общего образования. Физика. 7-9 классы. Авторы: </w:t>
      </w:r>
      <w:proofErr w:type="gramStart"/>
      <w:r w:rsidRPr="00897DA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А.В.Пёрышкин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Н.Ф.Филонович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Е.М.Гутник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>, 2014), с. 12 – 16, 44 – 67, 90 – 91.</w:t>
      </w:r>
      <w:proofErr w:type="gramEnd"/>
    </w:p>
    <w:p w:rsidR="00601BCC" w:rsidRDefault="00601BCC" w:rsidP="00601B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DA8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ой программы основного общего образования МБОУ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Верхнеобливская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основная</w:t>
      </w:r>
      <w:r w:rsidRPr="00897DA8">
        <w:rPr>
          <w:rFonts w:ascii="Times New Roman" w:hAnsi="Times New Roman" w:cs="Times New Roman"/>
          <w:sz w:val="24"/>
          <w:szCs w:val="24"/>
        </w:rPr>
        <w:t xml:space="preserve"> общеобразовательная школа»</w:t>
      </w:r>
    </w:p>
    <w:p w:rsidR="00601BCC" w:rsidRPr="006F662A" w:rsidRDefault="00601BCC" w:rsidP="006F662A">
      <w:pPr>
        <w:pStyle w:val="20"/>
        <w:numPr>
          <w:ilvl w:val="0"/>
          <w:numId w:val="1"/>
        </w:numPr>
        <w:shd w:val="clear" w:color="auto" w:fill="auto"/>
        <w:tabs>
          <w:tab w:val="left" w:pos="650"/>
        </w:tabs>
        <w:spacing w:after="0" w:line="276" w:lineRule="auto"/>
        <w:ind w:firstLine="3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Физика.  7 </w:t>
      </w:r>
      <w:r w:rsidRPr="00897DA8">
        <w:rPr>
          <w:rFonts w:ascii="Times New Roman" w:hAnsi="Times New Roman" w:cs="Times New Roman"/>
          <w:sz w:val="24"/>
          <w:szCs w:val="24"/>
        </w:rPr>
        <w:t xml:space="preserve"> класс. Учебник (автор А. В. </w:t>
      </w:r>
      <w:proofErr w:type="spellStart"/>
      <w:r w:rsidRPr="00897DA8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897DA8">
        <w:rPr>
          <w:rFonts w:ascii="Times New Roman" w:hAnsi="Times New Roman" w:cs="Times New Roman"/>
          <w:sz w:val="24"/>
          <w:szCs w:val="24"/>
        </w:rPr>
        <w:t>).</w:t>
      </w:r>
    </w:p>
    <w:p w:rsidR="00601BCC" w:rsidRPr="00601BCC" w:rsidRDefault="00601BCC" w:rsidP="00601BCC">
      <w:pPr>
        <w:pStyle w:val="20"/>
        <w:shd w:val="clear" w:color="auto" w:fill="auto"/>
        <w:tabs>
          <w:tab w:val="left" w:pos="650"/>
        </w:tabs>
        <w:spacing w:after="0" w:line="240" w:lineRule="auto"/>
        <w:ind w:left="320"/>
        <w:jc w:val="left"/>
        <w:rPr>
          <w:rFonts w:ascii="Times New Roman" w:hAnsi="Times New Roman" w:cs="Times New Roman"/>
          <w:sz w:val="24"/>
          <w:szCs w:val="24"/>
        </w:rPr>
      </w:pPr>
      <w:r w:rsidRPr="00601BCC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</w:t>
      </w:r>
    </w:p>
    <w:p w:rsidR="00601BCC" w:rsidRPr="00601BCC" w:rsidRDefault="00601BCC" w:rsidP="00601BC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BCC">
        <w:rPr>
          <w:rFonts w:ascii="Times New Roman" w:hAnsi="Times New Roman" w:cs="Times New Roman"/>
          <w:sz w:val="24"/>
          <w:szCs w:val="24"/>
        </w:rPr>
        <w:t>усвоение учащимися смысла основных понятий и законов физики, взаимосвязи между ними;</w:t>
      </w:r>
    </w:p>
    <w:p w:rsidR="00601BCC" w:rsidRPr="00601BCC" w:rsidRDefault="00601BCC" w:rsidP="00601BC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BCC">
        <w:rPr>
          <w:rFonts w:ascii="Times New Roman" w:hAnsi="Times New Roman" w:cs="Times New Roman"/>
          <w:sz w:val="24"/>
          <w:szCs w:val="24"/>
        </w:rPr>
        <w:t>формирование системы научных знаний о природе, её фундаментальных законах для построения представления о физической картине мира;</w:t>
      </w:r>
    </w:p>
    <w:p w:rsidR="00601BCC" w:rsidRPr="00601BCC" w:rsidRDefault="00601BCC" w:rsidP="00601BC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BCC">
        <w:rPr>
          <w:rFonts w:ascii="Times New Roman" w:hAnsi="Times New Roman" w:cs="Times New Roman"/>
          <w:sz w:val="24"/>
          <w:szCs w:val="24"/>
        </w:rPr>
        <w:t xml:space="preserve">систематизация знаний о многообразии объектов и явлений природы, о закономерностях процессов и о законах </w:t>
      </w:r>
      <w:proofErr w:type="gramStart"/>
      <w:r w:rsidRPr="00601BCC">
        <w:rPr>
          <w:rFonts w:ascii="Times New Roman" w:hAnsi="Times New Roman" w:cs="Times New Roman"/>
          <w:sz w:val="24"/>
          <w:szCs w:val="24"/>
        </w:rPr>
        <w:t>физики для осознания возможности разумного использования достижений науки</w:t>
      </w:r>
      <w:proofErr w:type="gramEnd"/>
      <w:r w:rsidRPr="00601BCC">
        <w:rPr>
          <w:rFonts w:ascii="Times New Roman" w:hAnsi="Times New Roman" w:cs="Times New Roman"/>
          <w:sz w:val="24"/>
          <w:szCs w:val="24"/>
        </w:rPr>
        <w:t xml:space="preserve"> в дальнейшем развитии цивилизации;</w:t>
      </w:r>
    </w:p>
    <w:p w:rsidR="00601BCC" w:rsidRPr="00601BCC" w:rsidRDefault="00601BCC" w:rsidP="00601BC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BCC">
        <w:rPr>
          <w:rFonts w:ascii="Times New Roman" w:hAnsi="Times New Roman" w:cs="Times New Roman"/>
          <w:sz w:val="24"/>
          <w:szCs w:val="24"/>
        </w:rPr>
        <w:t>формирование убеждённости в познаваемости окружающего мира и достоверности научных методов его изучения;</w:t>
      </w:r>
    </w:p>
    <w:p w:rsidR="00601BCC" w:rsidRPr="00601BCC" w:rsidRDefault="00601BCC" w:rsidP="00601BC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BCC">
        <w:rPr>
          <w:rFonts w:ascii="Times New Roman" w:hAnsi="Times New Roman" w:cs="Times New Roman"/>
          <w:sz w:val="24"/>
          <w:szCs w:val="24"/>
        </w:rPr>
        <w:t>организация экологического мышления и ценностного отношения к природе;</w:t>
      </w:r>
    </w:p>
    <w:p w:rsidR="00601BCC" w:rsidRPr="00601BCC" w:rsidRDefault="00601BCC" w:rsidP="00601BCC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1BCC">
        <w:rPr>
          <w:rFonts w:ascii="Times New Roman" w:hAnsi="Times New Roman" w:cs="Times New Roman"/>
          <w:sz w:val="24"/>
          <w:szCs w:val="24"/>
        </w:rPr>
        <w:t>развитие познавательных интересов и творческих способностей учащихся, а также интереса к расширению и углублению физических знаний и выбора физики как профильного предмета.</w:t>
      </w:r>
    </w:p>
    <w:p w:rsidR="00601BCC" w:rsidRPr="00601BCC" w:rsidRDefault="00601BCC" w:rsidP="00601BCC">
      <w:pPr>
        <w:pStyle w:val="Standard"/>
        <w:shd w:val="clear" w:color="auto" w:fill="FFFFFF"/>
        <w:tabs>
          <w:tab w:val="left" w:pos="2868"/>
          <w:tab w:val="left" w:pos="3248"/>
          <w:tab w:val="left" w:pos="3628"/>
          <w:tab w:val="left" w:pos="4008"/>
          <w:tab w:val="left" w:pos="4430"/>
        </w:tabs>
        <w:ind w:firstLine="709"/>
        <w:jc w:val="both"/>
        <w:rPr>
          <w:b/>
          <w:lang w:val="ru-RU"/>
        </w:rPr>
      </w:pPr>
      <w:r w:rsidRPr="00601BCC">
        <w:rPr>
          <w:b/>
          <w:lang w:val="ru-RU"/>
        </w:rPr>
        <w:t>Задачи:</w:t>
      </w:r>
    </w:p>
    <w:p w:rsidR="00601BCC" w:rsidRPr="00601BCC" w:rsidRDefault="00601BCC" w:rsidP="00601BCC">
      <w:pPr>
        <w:pStyle w:val="a7"/>
        <w:ind w:firstLine="709"/>
        <w:jc w:val="both"/>
        <w:rPr>
          <w:sz w:val="22"/>
        </w:rPr>
      </w:pPr>
      <w:r w:rsidRPr="00601BCC">
        <w:rPr>
          <w:sz w:val="22"/>
        </w:rPr>
        <w:t>— развитие мышления учащихся, формирование у них умений самостоятельно приобретать и применять знания, наблюдать и объяснять физические явления;</w:t>
      </w:r>
    </w:p>
    <w:p w:rsidR="00601BCC" w:rsidRPr="00601BCC" w:rsidRDefault="00601BCC" w:rsidP="00601BCC">
      <w:pPr>
        <w:pStyle w:val="a7"/>
        <w:ind w:firstLine="709"/>
        <w:jc w:val="both"/>
        <w:rPr>
          <w:sz w:val="22"/>
        </w:rPr>
      </w:pPr>
      <w:r w:rsidRPr="00601BCC">
        <w:rPr>
          <w:sz w:val="22"/>
        </w:rPr>
        <w:t>—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</w:t>
      </w:r>
    </w:p>
    <w:p w:rsidR="00601BCC" w:rsidRPr="00601BCC" w:rsidRDefault="00601BCC" w:rsidP="00601BCC">
      <w:pPr>
        <w:pStyle w:val="a7"/>
        <w:ind w:firstLine="709"/>
        <w:jc w:val="both"/>
        <w:rPr>
          <w:sz w:val="22"/>
        </w:rPr>
      </w:pPr>
      <w:r w:rsidRPr="00601BCC">
        <w:rPr>
          <w:sz w:val="22"/>
        </w:rPr>
        <w:t xml:space="preserve">—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</w:r>
    </w:p>
    <w:p w:rsidR="00601BCC" w:rsidRPr="00601BCC" w:rsidRDefault="00601BCC" w:rsidP="00601BCC">
      <w:pPr>
        <w:pStyle w:val="a7"/>
        <w:ind w:firstLine="709"/>
        <w:jc w:val="both"/>
        <w:rPr>
          <w:sz w:val="22"/>
        </w:rPr>
      </w:pPr>
      <w:r w:rsidRPr="00601BCC">
        <w:rPr>
          <w:sz w:val="22"/>
        </w:rPr>
        <w:t>—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E87A8F" w:rsidRPr="00601BCC" w:rsidRDefault="00E87A8F" w:rsidP="0060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01BCC">
        <w:rPr>
          <w:b/>
          <w:bCs/>
          <w:color w:val="000000"/>
          <w:sz w:val="21"/>
          <w:szCs w:val="21"/>
        </w:rPr>
        <w:t>Структура</w:t>
      </w:r>
    </w:p>
    <w:p w:rsidR="00E87A8F" w:rsidRPr="00601BCC" w:rsidRDefault="00E87A8F" w:rsidP="0060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01BCC">
        <w:rPr>
          <w:color w:val="000000"/>
          <w:sz w:val="21"/>
          <w:szCs w:val="21"/>
        </w:rPr>
        <w:t>Введение в физику – 4 ч</w:t>
      </w:r>
    </w:p>
    <w:p w:rsidR="00E87A8F" w:rsidRPr="00601BCC" w:rsidRDefault="00E87A8F" w:rsidP="0060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01BCC">
        <w:rPr>
          <w:color w:val="000000"/>
          <w:sz w:val="21"/>
          <w:szCs w:val="21"/>
        </w:rPr>
        <w:t>Первоначальные сведения о строении вещества- 6ч</w:t>
      </w:r>
    </w:p>
    <w:p w:rsidR="00E87A8F" w:rsidRPr="00601BCC" w:rsidRDefault="00E87A8F" w:rsidP="0060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01BCC">
        <w:rPr>
          <w:color w:val="000000"/>
          <w:sz w:val="21"/>
          <w:szCs w:val="21"/>
        </w:rPr>
        <w:t>Взаимодействие тел- 23 ч</w:t>
      </w:r>
    </w:p>
    <w:p w:rsidR="00E87A8F" w:rsidRPr="00601BCC" w:rsidRDefault="00E87A8F" w:rsidP="0060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01BCC">
        <w:rPr>
          <w:color w:val="000000"/>
          <w:sz w:val="21"/>
          <w:szCs w:val="21"/>
        </w:rPr>
        <w:t>Давление твердых тел, жидкостей и газов – 21ч</w:t>
      </w:r>
    </w:p>
    <w:p w:rsidR="00E87A8F" w:rsidRPr="00601BCC" w:rsidRDefault="00E87A8F" w:rsidP="00601B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601BCC">
        <w:rPr>
          <w:color w:val="000000"/>
          <w:sz w:val="21"/>
          <w:szCs w:val="21"/>
        </w:rPr>
        <w:t>Работа и мощность. Энергия. – 16 ч</w:t>
      </w:r>
      <w:bookmarkEnd w:id="0"/>
    </w:p>
    <w:sectPr w:rsidR="00E87A8F" w:rsidRPr="00601BCC" w:rsidSect="007E7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34D7"/>
    <w:multiLevelType w:val="multilevel"/>
    <w:tmpl w:val="D4067FCC"/>
    <w:lvl w:ilvl="0">
      <w:start w:val="1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4A410C5"/>
    <w:multiLevelType w:val="hybridMultilevel"/>
    <w:tmpl w:val="064AB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65C5"/>
    <w:rsid w:val="002365C5"/>
    <w:rsid w:val="002A3C1C"/>
    <w:rsid w:val="00601BCC"/>
    <w:rsid w:val="00661AB8"/>
    <w:rsid w:val="006F662A"/>
    <w:rsid w:val="007E7069"/>
    <w:rsid w:val="00BF5F92"/>
    <w:rsid w:val="00E87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5"/>
    <w:locked/>
    <w:rsid w:val="00601BCC"/>
    <w:rPr>
      <w:b/>
      <w:bCs/>
      <w:sz w:val="24"/>
      <w:szCs w:val="24"/>
    </w:rPr>
  </w:style>
  <w:style w:type="paragraph" w:styleId="a5">
    <w:name w:val="Title"/>
    <w:basedOn w:val="a"/>
    <w:link w:val="a4"/>
    <w:qFormat/>
    <w:rsid w:val="00601BCC"/>
    <w:pPr>
      <w:widowControl w:val="0"/>
      <w:autoSpaceDE w:val="0"/>
      <w:autoSpaceDN w:val="0"/>
      <w:spacing w:after="0" w:line="240" w:lineRule="auto"/>
      <w:ind w:left="720"/>
      <w:jc w:val="center"/>
    </w:pPr>
    <w:rPr>
      <w:b/>
      <w:bCs/>
      <w:sz w:val="24"/>
      <w:szCs w:val="24"/>
    </w:rPr>
  </w:style>
  <w:style w:type="character" w:customStyle="1" w:styleId="1">
    <w:name w:val="Название Знак1"/>
    <w:basedOn w:val="a0"/>
    <w:uiPriority w:val="10"/>
    <w:rsid w:val="00601B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">
    <w:name w:val="Основной текст (2)_"/>
    <w:basedOn w:val="a0"/>
    <w:link w:val="20"/>
    <w:rsid w:val="00601BCC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1BCC"/>
    <w:pPr>
      <w:widowControl w:val="0"/>
      <w:shd w:val="clear" w:color="auto" w:fill="FFFFFF"/>
      <w:spacing w:after="220" w:line="252" w:lineRule="exact"/>
      <w:jc w:val="center"/>
    </w:pPr>
    <w:rPr>
      <w:rFonts w:ascii="Century Schoolbook" w:eastAsia="Century Schoolbook" w:hAnsi="Century Schoolbook" w:cs="Century Schoolbook"/>
      <w:sz w:val="21"/>
      <w:szCs w:val="21"/>
    </w:rPr>
  </w:style>
  <w:style w:type="paragraph" w:styleId="a6">
    <w:name w:val="List Paragraph"/>
    <w:basedOn w:val="a"/>
    <w:uiPriority w:val="99"/>
    <w:qFormat/>
    <w:rsid w:val="00601BCC"/>
    <w:pPr>
      <w:ind w:left="720"/>
      <w:contextualSpacing/>
    </w:pPr>
    <w:rPr>
      <w:rFonts w:eastAsiaTheme="minorEastAsia"/>
      <w:lang w:eastAsia="ru-RU"/>
    </w:rPr>
  </w:style>
  <w:style w:type="paragraph" w:customStyle="1" w:styleId="Standard">
    <w:name w:val="Standard"/>
    <w:uiPriority w:val="99"/>
    <w:rsid w:val="00601BC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en-US" w:eastAsia="ja-JP"/>
    </w:rPr>
  </w:style>
  <w:style w:type="paragraph" w:styleId="a7">
    <w:name w:val="header"/>
    <w:basedOn w:val="a"/>
    <w:link w:val="a8"/>
    <w:uiPriority w:val="99"/>
    <w:rsid w:val="00601B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601B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>Home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7</cp:revision>
  <dcterms:created xsi:type="dcterms:W3CDTF">2018-09-24T18:39:00Z</dcterms:created>
  <dcterms:modified xsi:type="dcterms:W3CDTF">2018-09-25T07:25:00Z</dcterms:modified>
</cp:coreProperties>
</file>